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B" w:rsidRDefault="00CE2F9B">
      <w:pPr>
        <w:rPr>
          <w:lang w:val="en-NZ"/>
        </w:rPr>
      </w:pPr>
    </w:p>
    <w:p w:rsidR="00745B17" w:rsidRPr="00745B17" w:rsidRDefault="00745B17" w:rsidP="00745B17">
      <w:pPr>
        <w:ind w:left="-540"/>
        <w:jc w:val="center"/>
        <w:rPr>
          <w:rFonts w:ascii="Microsoft Uighur" w:hAnsi="Microsoft Uighur" w:cs="Microsoft Uighur"/>
          <w:b/>
          <w:bCs/>
          <w:sz w:val="32"/>
          <w:szCs w:val="32"/>
          <w:rtl/>
        </w:rPr>
      </w:pPr>
      <w:r w:rsidRPr="00745B17">
        <w:rPr>
          <w:rFonts w:ascii="Microsoft Uighur" w:hAnsi="Microsoft Uighur" w:cs="Microsoft Uighur" w:hint="cs"/>
          <w:b/>
          <w:bCs/>
          <w:sz w:val="32"/>
          <w:szCs w:val="32"/>
          <w:rtl/>
        </w:rPr>
        <w:t>تشكيل مجلس كلية الآداب والعلوم الانسانية للعام الجامعي 2020/2021م على النحو التالي :</w:t>
      </w:r>
    </w:p>
    <w:p w:rsidR="00745B17" w:rsidRPr="004F219D" w:rsidRDefault="004F219D" w:rsidP="004F219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NZ"/>
        </w:rPr>
      </w:pPr>
      <w:r w:rsidRPr="004F219D">
        <w:rPr>
          <w:rFonts w:hint="cs"/>
          <w:b/>
          <w:bCs/>
          <w:sz w:val="28"/>
          <w:szCs w:val="28"/>
          <w:rtl/>
          <w:lang w:val="en-NZ"/>
        </w:rPr>
        <w:t>لجنة شئون التععليم والطلاب</w:t>
      </w: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33"/>
        <w:gridCol w:w="2155"/>
        <w:gridCol w:w="2155"/>
      </w:tblGrid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أ.د.محمد محمد تهامي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trHeight w:val="281"/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أ.د.عبد الحفيظ محمد حسن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أستاذ متفرغ -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trHeight w:val="182"/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أ.د0/ سحر حساني بربري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استاذ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trHeight w:val="182"/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 محمد محمد شركس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أستاذ مساعد متفرغ -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د.حسين على سلامة الجوهري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أستاذ مساعد متفرغ -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 فاطمة يونس محمد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مدرس متفرغ -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د0/ رشا ابراهيم ثابت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د./ أحمد شعبان أحمد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سهام حسان العشري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مدرس 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  <w:tr w:rsidR="004F219D" w:rsidRPr="004F219D" w:rsidTr="008158B5">
        <w:trPr>
          <w:jc w:val="center"/>
        </w:trPr>
        <w:tc>
          <w:tcPr>
            <w:tcW w:w="639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333" w:type="dxa"/>
          </w:tcPr>
          <w:p w:rsidR="004F219D" w:rsidRPr="004F219D" w:rsidRDefault="004F219D" w:rsidP="008158B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 سامح سعد الدمراني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مدرس  </w:t>
            </w:r>
          </w:p>
        </w:tc>
        <w:tc>
          <w:tcPr>
            <w:tcW w:w="2155" w:type="dxa"/>
          </w:tcPr>
          <w:p w:rsidR="004F219D" w:rsidRPr="004F219D" w:rsidRDefault="004F219D" w:rsidP="008158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F21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عضوا</w:t>
            </w:r>
          </w:p>
        </w:tc>
      </w:tr>
    </w:tbl>
    <w:p w:rsidR="00745B17" w:rsidRDefault="00745B17" w:rsidP="004F219D">
      <w:pPr>
        <w:rPr>
          <w:rtl/>
          <w:lang w:val="en-NZ"/>
        </w:rPr>
      </w:pPr>
    </w:p>
    <w:p w:rsidR="004F219D" w:rsidRDefault="004F219D" w:rsidP="004F219D">
      <w:pPr>
        <w:spacing w:after="0" w:line="240" w:lineRule="auto"/>
        <w:ind w:left="-483" w:right="-567"/>
        <w:jc w:val="both"/>
        <w:rPr>
          <w:rFonts w:cs="Simplified Arabic"/>
          <w:sz w:val="24"/>
          <w:szCs w:val="24"/>
          <w:rtl/>
          <w:lang w:bidi="ar-EG"/>
        </w:rPr>
      </w:pPr>
      <w:r w:rsidRPr="001364FD">
        <w:rPr>
          <w:rFonts w:cs="Simplified Arabic" w:hint="cs"/>
          <w:sz w:val="24"/>
          <w:szCs w:val="24"/>
          <w:rtl/>
          <w:lang w:bidi="ar-EG"/>
        </w:rPr>
        <w:t>2-لجنة الدراسات العليا :</w:t>
      </w:r>
    </w:p>
    <w:p w:rsidR="004F219D" w:rsidRPr="001364FD" w:rsidRDefault="004F219D" w:rsidP="004F219D">
      <w:pPr>
        <w:spacing w:after="0" w:line="240" w:lineRule="auto"/>
        <w:ind w:left="-483" w:right="-567"/>
        <w:jc w:val="both"/>
        <w:rPr>
          <w:rFonts w:cs="Simplified Arabic"/>
          <w:sz w:val="24"/>
          <w:szCs w:val="24"/>
          <w:rtl/>
          <w:lang w:bidi="ar-EG"/>
        </w:rPr>
      </w:pP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301"/>
        <w:gridCol w:w="2155"/>
        <w:gridCol w:w="2155"/>
      </w:tblGrid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أ.د.كرم حلمي فرحات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وكيل الكلية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رئيسا</w:t>
            </w:r>
          </w:p>
        </w:tc>
      </w:tr>
      <w:tr w:rsidR="004F219D" w:rsidRPr="001364FD" w:rsidTr="008158B5">
        <w:trPr>
          <w:trHeight w:val="155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ا.د. حسين انور جمعة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متفرغ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54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محمد رشاد الدسوقي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54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د.مدحت محمد عبد النعيم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مساعد </w:t>
            </w: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متفرغ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18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احمد محمد عطا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متفرغ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د.محمود المتولي عطية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محمد معروف الخولي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أحمد فايز أحمد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السيد محمد منصور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مدرس 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82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د.رشا محمد نجيب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مدرس 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</w:tbl>
    <w:p w:rsidR="004F219D" w:rsidRDefault="004F219D" w:rsidP="004F219D">
      <w:pPr>
        <w:rPr>
          <w:rtl/>
          <w:lang w:val="en-NZ"/>
        </w:rPr>
      </w:pPr>
    </w:p>
    <w:p w:rsidR="004F219D" w:rsidRDefault="004F219D" w:rsidP="004F219D">
      <w:pPr>
        <w:rPr>
          <w:rtl/>
          <w:lang w:val="en-NZ"/>
        </w:rPr>
      </w:pPr>
    </w:p>
    <w:p w:rsidR="004F219D" w:rsidRDefault="004F219D" w:rsidP="004F219D">
      <w:pPr>
        <w:rPr>
          <w:rtl/>
          <w:lang w:val="en-NZ"/>
        </w:rPr>
      </w:pPr>
    </w:p>
    <w:p w:rsidR="004F219D" w:rsidRPr="001364FD" w:rsidRDefault="004F219D" w:rsidP="004F219D">
      <w:pPr>
        <w:spacing w:after="0" w:line="240" w:lineRule="auto"/>
        <w:ind w:left="-360" w:right="-567"/>
        <w:jc w:val="both"/>
        <w:rPr>
          <w:rFonts w:cs="Simplified Arabic"/>
          <w:sz w:val="24"/>
          <w:szCs w:val="24"/>
          <w:rtl/>
          <w:lang w:bidi="ar-EG"/>
        </w:rPr>
      </w:pPr>
      <w:r w:rsidRPr="001364FD">
        <w:rPr>
          <w:rFonts w:cs="Simplified Arabic" w:hint="cs"/>
          <w:sz w:val="24"/>
          <w:szCs w:val="24"/>
          <w:rtl/>
          <w:lang w:bidi="ar-EG"/>
        </w:rPr>
        <w:lastRenderedPageBreak/>
        <w:t>3-لجنة العلاقات الثقافية :</w:t>
      </w: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301"/>
        <w:gridCol w:w="2155"/>
        <w:gridCol w:w="2155"/>
      </w:tblGrid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أ.د.كرم حلمي فرحات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وكيل الكلية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رئيسا</w:t>
            </w:r>
          </w:p>
        </w:tc>
      </w:tr>
      <w:tr w:rsidR="004F219D" w:rsidRPr="001364FD" w:rsidTr="008158B5">
        <w:trPr>
          <w:trHeight w:val="245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د.السيد مصطفي عبيد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09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محمد أمين شاهين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10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.د.منال السيد غريب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10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محمد على ابراهيم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ا.د. نوح السيد محمد سلامة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د. ايمان أحمد نور الدين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د.خلف محمد عبد السلام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د.تسنيم محمد حرب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غادة على محمد كامل الخريبي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</w:tbl>
    <w:p w:rsidR="004F219D" w:rsidRDefault="004F219D" w:rsidP="004F219D">
      <w:pPr>
        <w:rPr>
          <w:rtl/>
          <w:lang w:val="en-NZ"/>
        </w:rPr>
      </w:pPr>
    </w:p>
    <w:p w:rsidR="004F219D" w:rsidRPr="001364FD" w:rsidRDefault="004F219D" w:rsidP="004F219D">
      <w:pPr>
        <w:spacing w:after="0" w:line="240" w:lineRule="auto"/>
        <w:ind w:left="-540"/>
        <w:jc w:val="both"/>
        <w:rPr>
          <w:rFonts w:cs="Simplified Arabic"/>
          <w:sz w:val="24"/>
          <w:szCs w:val="24"/>
          <w:rtl/>
          <w:lang w:bidi="ar-EG"/>
        </w:rPr>
      </w:pPr>
      <w:r w:rsidRPr="001364FD">
        <w:rPr>
          <w:rFonts w:cs="Simplified Arabic" w:hint="cs"/>
          <w:sz w:val="24"/>
          <w:szCs w:val="24"/>
          <w:rtl/>
          <w:lang w:bidi="ar-EG"/>
        </w:rPr>
        <w:t>4-لجنة المكتبات :</w:t>
      </w:r>
    </w:p>
    <w:p w:rsidR="004F219D" w:rsidRDefault="004F219D" w:rsidP="004F219D">
      <w:pPr>
        <w:rPr>
          <w:rtl/>
          <w:lang w:val="en-NZ"/>
        </w:rPr>
      </w:pP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301"/>
        <w:gridCol w:w="2155"/>
        <w:gridCol w:w="2155"/>
      </w:tblGrid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أ.د.كرم حلمي فرحات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وكيل الكلية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رئيسا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 عبد الحميد درويش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متفرغ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أ.د.سهير أحمد محفوظ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متفرغ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73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د.علياء احمد عبد الواحد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64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أد.مرفت حسن برعي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164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د.عبد المعبود محمد عبد الرسول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د.تامر سعد ابراهيم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رمضان السيد العزاوى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د. نجلاء فتحي عبد الجواد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د.ايمان شاكر عبد اللطيف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د.سمر غريب عثمان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</w:tbl>
    <w:p w:rsidR="004F219D" w:rsidRDefault="004F219D" w:rsidP="004F219D">
      <w:pPr>
        <w:rPr>
          <w:rtl/>
          <w:lang w:val="en-NZ"/>
        </w:rPr>
      </w:pPr>
    </w:p>
    <w:p w:rsidR="004F219D" w:rsidRDefault="004F219D" w:rsidP="004F219D">
      <w:pPr>
        <w:rPr>
          <w:rtl/>
          <w:lang w:val="en-NZ"/>
        </w:rPr>
      </w:pPr>
    </w:p>
    <w:p w:rsidR="004F219D" w:rsidRDefault="004F219D" w:rsidP="004F219D">
      <w:pPr>
        <w:rPr>
          <w:rtl/>
          <w:lang w:val="en-NZ"/>
        </w:rPr>
      </w:pPr>
    </w:p>
    <w:p w:rsidR="004F219D" w:rsidRPr="001364FD" w:rsidRDefault="004F219D" w:rsidP="004F219D">
      <w:pPr>
        <w:spacing w:after="0" w:line="240" w:lineRule="auto"/>
        <w:ind w:left="-450"/>
        <w:jc w:val="both"/>
        <w:rPr>
          <w:rFonts w:cs="Simplified Arabic"/>
          <w:sz w:val="24"/>
          <w:szCs w:val="24"/>
          <w:lang w:bidi="ar-EG"/>
        </w:rPr>
      </w:pPr>
      <w:r w:rsidRPr="001364FD">
        <w:rPr>
          <w:rFonts w:cs="Simplified Arabic" w:hint="cs"/>
          <w:sz w:val="24"/>
          <w:szCs w:val="24"/>
          <w:rtl/>
          <w:lang w:bidi="ar-EG"/>
        </w:rPr>
        <w:lastRenderedPageBreak/>
        <w:t>5- لجنة المعامل والمختبرات :</w:t>
      </w: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201"/>
        <w:gridCol w:w="2155"/>
        <w:gridCol w:w="2155"/>
      </w:tblGrid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أ.د.أسامة سيد على أحمد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استاذ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د.أحمد فهمي عبد الجواد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بسنت خيرت حمزة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أستاذ مساعد -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حنان محمد حامد محمد 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45"/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سامح عباس مبارك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36"/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مني صقر محمد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218"/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 محمد محمود سعيد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7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2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د.هند محمد سالم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</w:tbl>
    <w:p w:rsidR="004F219D" w:rsidRDefault="004F219D" w:rsidP="004F219D">
      <w:pPr>
        <w:rPr>
          <w:rtl/>
          <w:lang w:val="en-NZ"/>
        </w:rPr>
      </w:pPr>
    </w:p>
    <w:p w:rsidR="004F219D" w:rsidRPr="001364FD" w:rsidRDefault="004F219D" w:rsidP="004F219D">
      <w:pPr>
        <w:pStyle w:val="ListParagraph"/>
        <w:spacing w:after="0" w:line="240" w:lineRule="auto"/>
        <w:ind w:left="-360"/>
        <w:jc w:val="both"/>
        <w:rPr>
          <w:rFonts w:cs="Simplified Arabic"/>
          <w:sz w:val="24"/>
          <w:szCs w:val="24"/>
          <w:rtl/>
          <w:lang w:bidi="ar-EG"/>
        </w:rPr>
      </w:pPr>
      <w:r w:rsidRPr="001364FD">
        <w:rPr>
          <w:rFonts w:cs="Simplified Arabic" w:hint="cs"/>
          <w:sz w:val="24"/>
          <w:szCs w:val="24"/>
          <w:rtl/>
          <w:lang w:bidi="ar-EG"/>
        </w:rPr>
        <w:t>6-لجنة خدمة المجتمع وتنمية البيئة:</w:t>
      </w:r>
    </w:p>
    <w:p w:rsidR="004F219D" w:rsidRDefault="004F219D" w:rsidP="004F219D">
      <w:pPr>
        <w:rPr>
          <w:rtl/>
          <w:lang w:val="en-NZ" w:bidi="ar-EG"/>
        </w:rPr>
      </w:pP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301"/>
        <w:gridCol w:w="2155"/>
        <w:gridCol w:w="2155"/>
      </w:tblGrid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الاســـــم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الدرجة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أ.د. علاء السيد محمد خليل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وكيل الكلية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رئيسا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أ.د. السيد السعيد عبد الله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ا.د. يحيي كامل السيد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د.فراج سيد محمد فراج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استاذ مساعد متفرغ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 محمد جمال كيلاني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استاذ مساعد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350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د.شوقي السيد محمد علي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 متفرغ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64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د.مروة عباس محمد فرج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trHeight w:val="308"/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د.فاطمة محمد منصور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  <w:tr w:rsidR="004F219D" w:rsidRPr="001364FD" w:rsidTr="008158B5">
        <w:trPr>
          <w:jc w:val="center"/>
        </w:trPr>
        <w:tc>
          <w:tcPr>
            <w:tcW w:w="671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301" w:type="dxa"/>
          </w:tcPr>
          <w:p w:rsidR="004F219D" w:rsidRPr="001364FD" w:rsidRDefault="004F219D" w:rsidP="008158B5">
            <w:pPr>
              <w:spacing w:after="0" w:line="240" w:lineRule="auto"/>
              <w:jc w:val="lowKashida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د.مني عبد الرحمن عبد الفتاح 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2155" w:type="dxa"/>
          </w:tcPr>
          <w:p w:rsidR="004F219D" w:rsidRPr="001364FD" w:rsidRDefault="004F219D" w:rsidP="008158B5">
            <w:pPr>
              <w:spacing w:after="0" w:line="240" w:lineRule="auto"/>
              <w:jc w:val="center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1364FD">
              <w:rPr>
                <w:rFonts w:cs="Simplified Arabic" w:hint="cs"/>
                <w:sz w:val="24"/>
                <w:szCs w:val="24"/>
                <w:rtl/>
                <w:lang w:bidi="ar-EG"/>
              </w:rPr>
              <w:t>عضوا</w:t>
            </w:r>
          </w:p>
        </w:tc>
      </w:tr>
    </w:tbl>
    <w:p w:rsidR="004F219D" w:rsidRPr="00745B17" w:rsidRDefault="004F219D" w:rsidP="004F219D">
      <w:pPr>
        <w:rPr>
          <w:lang w:val="en-NZ" w:bidi="ar-EG"/>
        </w:rPr>
      </w:pPr>
      <w:bookmarkStart w:id="0" w:name="_GoBack"/>
      <w:bookmarkEnd w:id="0"/>
    </w:p>
    <w:sectPr w:rsidR="004F219D" w:rsidRPr="0074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A7D"/>
    <w:multiLevelType w:val="hybridMultilevel"/>
    <w:tmpl w:val="9D14A498"/>
    <w:lvl w:ilvl="0" w:tplc="E4620DC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32216"/>
    <w:multiLevelType w:val="hybridMultilevel"/>
    <w:tmpl w:val="F52C3E7A"/>
    <w:lvl w:ilvl="0" w:tplc="52527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B"/>
    <w:rsid w:val="004F219D"/>
    <w:rsid w:val="00745B17"/>
    <w:rsid w:val="00813D6B"/>
    <w:rsid w:val="00C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6AE4"/>
  <w15:chartTrackingRefBased/>
  <w15:docId w15:val="{EEE38D39-E025-4FC3-9732-08044FE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1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B1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 usef</dc:creator>
  <cp:keywords/>
  <dc:description/>
  <cp:lastModifiedBy>Aml usef</cp:lastModifiedBy>
  <cp:revision>3</cp:revision>
  <dcterms:created xsi:type="dcterms:W3CDTF">2020-09-30T10:19:00Z</dcterms:created>
  <dcterms:modified xsi:type="dcterms:W3CDTF">2020-09-30T10:35:00Z</dcterms:modified>
</cp:coreProperties>
</file>